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ook w:val="01E0"/>
      </w:tblPr>
      <w:tblGrid>
        <w:gridCol w:w="9570"/>
      </w:tblGrid>
      <w:tr w:rsidR="002D205E" w:rsidRPr="002D205E" w:rsidTr="00985A05">
        <w:trPr>
          <w:trHeight w:val="2335"/>
          <w:jc w:val="center"/>
        </w:trPr>
        <w:tc>
          <w:tcPr>
            <w:tcW w:w="9570" w:type="dxa"/>
          </w:tcPr>
          <w:p w:rsidR="002D205E" w:rsidRPr="002D205E" w:rsidRDefault="002D205E" w:rsidP="00985A0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20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ТУЛЬСКАЯ ОБЛАСТЬ</w:t>
            </w:r>
          </w:p>
          <w:p w:rsidR="002D205E" w:rsidRPr="002D205E" w:rsidRDefault="002D205E" w:rsidP="00985A0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20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МУНИЦИПАЛЬНОЕ ОБРАЗОВАНИЕ </w:t>
            </w:r>
          </w:p>
          <w:p w:rsidR="002D205E" w:rsidRPr="002D205E" w:rsidRDefault="002D205E" w:rsidP="00985A0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20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РАБОЧИЙ ПОСЕЛОК ВОЛОВО ВОЛОВСКОГО РАЙОНА</w:t>
            </w:r>
          </w:p>
          <w:p w:rsidR="002D205E" w:rsidRPr="002D205E" w:rsidRDefault="002D205E" w:rsidP="00985A0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20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СОБРАНИЕ ДЕПУТАТОВ</w:t>
            </w:r>
          </w:p>
          <w:p w:rsidR="002D205E" w:rsidRPr="002D205E" w:rsidRDefault="002D205E" w:rsidP="00985A0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20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6-го созыва</w:t>
            </w:r>
          </w:p>
          <w:p w:rsidR="002D205E" w:rsidRPr="002D205E" w:rsidRDefault="002D205E" w:rsidP="00985A0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D205E" w:rsidRPr="002D205E" w:rsidRDefault="002D205E" w:rsidP="00985A0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20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РЕШЕНИЕ</w:t>
            </w:r>
          </w:p>
          <w:p w:rsidR="002D205E" w:rsidRPr="002D205E" w:rsidRDefault="002D205E" w:rsidP="00985A0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2D205E" w:rsidRPr="002D205E" w:rsidRDefault="002D205E" w:rsidP="002D205E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D20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от </w:t>
      </w:r>
      <w:r w:rsidR="00594B7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27.11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.2019</w:t>
      </w:r>
      <w:r w:rsidRPr="002D20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года                                                                           № </w:t>
      </w:r>
      <w:r w:rsidR="00594B7A">
        <w:rPr>
          <w:rFonts w:ascii="Times New Roman" w:hAnsi="Times New Roman" w:cs="Times New Roman"/>
          <w:b w:val="0"/>
          <w:bCs w:val="0"/>
          <w:sz w:val="28"/>
          <w:szCs w:val="28"/>
        </w:rPr>
        <w:t>13-2</w:t>
      </w:r>
      <w:r w:rsidRPr="002D20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</w:t>
      </w:r>
    </w:p>
    <w:p w:rsidR="002D205E" w:rsidRPr="002D205E" w:rsidRDefault="002D205E" w:rsidP="002D205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D205E" w:rsidRPr="002D205E" w:rsidRDefault="002D205E" w:rsidP="002D20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D205E" w:rsidRPr="002D205E" w:rsidRDefault="002D205E" w:rsidP="002D205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205E">
        <w:rPr>
          <w:rFonts w:ascii="Times New Roman" w:hAnsi="Times New Roman" w:cs="Times New Roman"/>
          <w:b/>
          <w:bCs/>
          <w:sz w:val="28"/>
          <w:szCs w:val="28"/>
        </w:rPr>
        <w:t>О назначении публичных слушаний по проекту решения</w:t>
      </w:r>
    </w:p>
    <w:p w:rsidR="002D205E" w:rsidRPr="002D205E" w:rsidRDefault="002D205E" w:rsidP="002D205E">
      <w:pPr>
        <w:tabs>
          <w:tab w:val="left" w:pos="288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205E">
        <w:rPr>
          <w:rFonts w:ascii="Times New Roman" w:hAnsi="Times New Roman" w:cs="Times New Roman"/>
          <w:b/>
          <w:bCs/>
          <w:sz w:val="28"/>
          <w:szCs w:val="28"/>
        </w:rPr>
        <w:t>Собрания депутатов муниципального образования  рабочий поселок Волово Воловского района «О бюджете муниципального образования рабочий поселок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Волово Воловского района на 2020</w:t>
      </w:r>
      <w:r w:rsidRPr="002D205E">
        <w:rPr>
          <w:rFonts w:ascii="Times New Roman" w:hAnsi="Times New Roman" w:cs="Times New Roman"/>
          <w:b/>
          <w:bCs/>
          <w:sz w:val="28"/>
          <w:szCs w:val="28"/>
        </w:rPr>
        <w:t xml:space="preserve"> год и на плановый период 20</w:t>
      </w:r>
      <w:r>
        <w:rPr>
          <w:rFonts w:ascii="Times New Roman" w:hAnsi="Times New Roman" w:cs="Times New Roman"/>
          <w:b/>
          <w:bCs/>
          <w:sz w:val="28"/>
          <w:szCs w:val="28"/>
        </w:rPr>
        <w:t>21</w:t>
      </w:r>
      <w:r w:rsidRPr="002D205E"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2D205E">
        <w:rPr>
          <w:rFonts w:ascii="Times New Roman" w:hAnsi="Times New Roman" w:cs="Times New Roman"/>
          <w:b/>
          <w:bCs/>
          <w:sz w:val="28"/>
          <w:szCs w:val="28"/>
        </w:rPr>
        <w:t xml:space="preserve"> годов»</w:t>
      </w:r>
    </w:p>
    <w:p w:rsidR="002D205E" w:rsidRPr="002D205E" w:rsidRDefault="002D205E" w:rsidP="002D205E">
      <w:pPr>
        <w:tabs>
          <w:tab w:val="left" w:pos="2880"/>
        </w:tabs>
        <w:rPr>
          <w:rFonts w:ascii="Times New Roman" w:hAnsi="Times New Roman" w:cs="Times New Roman"/>
          <w:sz w:val="28"/>
          <w:szCs w:val="28"/>
        </w:rPr>
      </w:pP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Уставом муниципального образования рабочий посёлок Волово Воловского района, решением Собрания депутатов муниципального образования рабочий поселок</w:t>
      </w:r>
      <w:r>
        <w:rPr>
          <w:rFonts w:ascii="Times New Roman" w:hAnsi="Times New Roman" w:cs="Times New Roman"/>
          <w:sz w:val="28"/>
          <w:szCs w:val="28"/>
        </w:rPr>
        <w:t xml:space="preserve"> Волово Воловского района  от 18.04.2019 № 7</w:t>
      </w:r>
      <w:r w:rsidRPr="002D205E">
        <w:rPr>
          <w:rFonts w:ascii="Times New Roman" w:hAnsi="Times New Roman" w:cs="Times New Roman"/>
          <w:sz w:val="28"/>
          <w:szCs w:val="28"/>
        </w:rPr>
        <w:t>-4 «Об  утверждении Положения о бюджетном  процессе в муниципальном образовании рабочий поселок Волово Воловского района», Собрание депутатов муниципального образования рабочий поселок Волово Воловского района РЕШИЛО:</w:t>
      </w:r>
    </w:p>
    <w:p w:rsidR="002D205E" w:rsidRPr="002D205E" w:rsidRDefault="002D205E" w:rsidP="002D205E">
      <w:pPr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 xml:space="preserve">         1.Обсудить на публичных слушаниях проект решения Собрания депутатов муниципального образования рабочий поселок Волово Воловского района «О бюджете муниципального образования рабочий поселок </w:t>
      </w:r>
      <w:r>
        <w:rPr>
          <w:rFonts w:ascii="Times New Roman" w:hAnsi="Times New Roman" w:cs="Times New Roman"/>
          <w:sz w:val="28"/>
          <w:szCs w:val="28"/>
        </w:rPr>
        <w:t>Волово  Воловского района на 2020</w:t>
      </w:r>
      <w:r w:rsidRPr="002D205E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D205E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D205E">
        <w:rPr>
          <w:rFonts w:ascii="Times New Roman" w:hAnsi="Times New Roman" w:cs="Times New Roman"/>
          <w:sz w:val="28"/>
          <w:szCs w:val="28"/>
        </w:rPr>
        <w:t xml:space="preserve"> годов» (приложение).</w:t>
      </w:r>
    </w:p>
    <w:p w:rsidR="002D205E" w:rsidRPr="002D205E" w:rsidRDefault="002D205E" w:rsidP="002D205E">
      <w:pPr>
        <w:pStyle w:val="1"/>
        <w:ind w:left="0" w:hanging="360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 xml:space="preserve">              2.Назначить проведение публичных слушаний по обсуждению проекта решения Собрания депутатов муниципального образования рабочий поселок Волово Воловского района «О бюджете муниципального образования рабочий посёлок</w:t>
      </w:r>
      <w:r>
        <w:rPr>
          <w:rFonts w:ascii="Times New Roman" w:hAnsi="Times New Roman" w:cs="Times New Roman"/>
          <w:sz w:val="28"/>
          <w:szCs w:val="28"/>
        </w:rPr>
        <w:t xml:space="preserve"> Волово Воловского района на 2020</w:t>
      </w:r>
      <w:r w:rsidRPr="002D205E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2D205E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D205E">
        <w:rPr>
          <w:rFonts w:ascii="Times New Roman" w:hAnsi="Times New Roman" w:cs="Times New Roman"/>
          <w:sz w:val="28"/>
          <w:szCs w:val="28"/>
        </w:rPr>
        <w:t xml:space="preserve"> годов» на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D205E">
        <w:rPr>
          <w:rFonts w:ascii="Times New Roman" w:hAnsi="Times New Roman" w:cs="Times New Roman"/>
          <w:sz w:val="28"/>
          <w:szCs w:val="28"/>
        </w:rPr>
        <w:t xml:space="preserve"> декабря  201</w:t>
      </w:r>
      <w:r>
        <w:rPr>
          <w:rFonts w:ascii="Times New Roman" w:hAnsi="Times New Roman" w:cs="Times New Roman"/>
          <w:sz w:val="28"/>
          <w:szCs w:val="28"/>
        </w:rPr>
        <w:t>9 года в 12</w:t>
      </w:r>
      <w:r w:rsidRPr="002D205E">
        <w:rPr>
          <w:rFonts w:ascii="Times New Roman" w:hAnsi="Times New Roman" w:cs="Times New Roman"/>
          <w:sz w:val="28"/>
          <w:szCs w:val="28"/>
        </w:rPr>
        <w:t>-00 часов по адресу: Тульская область, Воловский район, п. Волово, ул. Ленина, д.48, зал заседаний.</w:t>
      </w:r>
    </w:p>
    <w:p w:rsidR="002D205E" w:rsidRPr="002D205E" w:rsidRDefault="002D205E" w:rsidP="002D205E">
      <w:pPr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 xml:space="preserve">        3.Создать комиссию по подготовке и проведению публичных слушаний в следующем составе:</w:t>
      </w:r>
    </w:p>
    <w:p w:rsidR="002D205E" w:rsidRPr="002D205E" w:rsidRDefault="002D205E" w:rsidP="002D205E">
      <w:pPr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 xml:space="preserve">          Батов Сергей Иванович – глава муниципального образования рабочий посёлок Волово Воловского района, председатель комиссии;</w:t>
      </w:r>
    </w:p>
    <w:p w:rsidR="002D205E" w:rsidRPr="002D205E" w:rsidRDefault="002D205E" w:rsidP="002D205E">
      <w:pPr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 xml:space="preserve">          Улитин Александр Сергеевич - депутат Собрания депутатов муниципального образования рабочий посёлок Волово Воловского района, заместитель председателя комиссии;</w:t>
      </w:r>
    </w:p>
    <w:p w:rsidR="002D205E" w:rsidRPr="002D205E" w:rsidRDefault="002D205E" w:rsidP="002D205E">
      <w:pPr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Члены комиссии:</w:t>
      </w:r>
    </w:p>
    <w:p w:rsidR="002D205E" w:rsidRPr="002D205E" w:rsidRDefault="002D205E" w:rsidP="002D205E">
      <w:pPr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 xml:space="preserve">          Крюкова Ирина Анатольевна, начальник сектора планирования бюджета и межбюджетных трансфертов финансового управления администрации муниципального образования Воловский район ;</w:t>
      </w:r>
    </w:p>
    <w:p w:rsidR="002D205E" w:rsidRPr="002D205E" w:rsidRDefault="002D205E" w:rsidP="002D205E">
      <w:pPr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 xml:space="preserve">          Барсукова Наталья Николаевна - депутат Собрания депутатов муниципального образования рабочий посёлок Волово Воловского района;</w:t>
      </w:r>
    </w:p>
    <w:p w:rsidR="002D205E" w:rsidRPr="002D205E" w:rsidRDefault="002D205E" w:rsidP="002D205E">
      <w:pPr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 xml:space="preserve">          Фомичёв Степан Алексеевич - начальник финансового управления администрации муниципального образования Воловский район.</w:t>
      </w:r>
    </w:p>
    <w:p w:rsidR="002D205E" w:rsidRPr="002D205E" w:rsidRDefault="002D205E" w:rsidP="002D205E">
      <w:pPr>
        <w:tabs>
          <w:tab w:val="left" w:pos="72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 xml:space="preserve">        4.Комиссии по подготовке и проведению публичных слушаний в установленном порядке обеспечить проведение вышеуказанных публичных слушаний и организовать учет предложений.</w:t>
      </w:r>
    </w:p>
    <w:p w:rsidR="002D205E" w:rsidRPr="002D205E" w:rsidRDefault="002D205E" w:rsidP="002D205E">
      <w:pPr>
        <w:tabs>
          <w:tab w:val="left" w:pos="72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 xml:space="preserve">        5.Замечания и предложения по существу обсуждаемого вопроса  регистрируются и рассматриваются комиссией по подготовке и проведению публичных слушаний по адресу: п. Волово, ул. Ленина, д. 48, кабинет 19, до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2D205E">
        <w:rPr>
          <w:rFonts w:ascii="Times New Roman" w:hAnsi="Times New Roman" w:cs="Times New Roman"/>
          <w:sz w:val="28"/>
          <w:szCs w:val="28"/>
        </w:rPr>
        <w:t xml:space="preserve"> декабря 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D205E">
        <w:rPr>
          <w:rFonts w:ascii="Times New Roman" w:hAnsi="Times New Roman" w:cs="Times New Roman"/>
          <w:sz w:val="28"/>
          <w:szCs w:val="28"/>
        </w:rPr>
        <w:t xml:space="preserve"> года включительно.</w:t>
      </w:r>
    </w:p>
    <w:p w:rsidR="002D205E" w:rsidRPr="002D205E" w:rsidRDefault="002D205E" w:rsidP="002D205E">
      <w:pPr>
        <w:tabs>
          <w:tab w:val="left" w:pos="72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 xml:space="preserve">        6.Опубликовать настоящее решение в газете «Время и люди» и разместить на официальном сайте муниципального образования Воловский район в сети «Интернет».</w:t>
      </w:r>
    </w:p>
    <w:p w:rsidR="002D205E" w:rsidRPr="002D205E" w:rsidRDefault="002D205E" w:rsidP="002D205E">
      <w:pPr>
        <w:tabs>
          <w:tab w:val="left" w:pos="720"/>
          <w:tab w:val="left" w:pos="993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 xml:space="preserve">   7.Решение вступает в силу со дня его подписания.</w:t>
      </w:r>
    </w:p>
    <w:p w:rsidR="002D205E" w:rsidRPr="002D205E" w:rsidRDefault="002D205E" w:rsidP="002D205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205E" w:rsidRPr="002D205E" w:rsidRDefault="002D205E" w:rsidP="002D205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205E" w:rsidRPr="002D205E" w:rsidRDefault="002D205E" w:rsidP="002D205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205E" w:rsidRPr="002D205E" w:rsidRDefault="002D205E" w:rsidP="002D205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D205E">
        <w:rPr>
          <w:rFonts w:ascii="Times New Roman" w:hAnsi="Times New Roman" w:cs="Times New Roman"/>
          <w:b/>
          <w:bCs/>
          <w:sz w:val="28"/>
          <w:szCs w:val="28"/>
        </w:rPr>
        <w:t xml:space="preserve">     Глава муниципального</w:t>
      </w:r>
    </w:p>
    <w:p w:rsidR="002D205E" w:rsidRPr="002D205E" w:rsidRDefault="002D205E" w:rsidP="002D20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D205E">
        <w:rPr>
          <w:rFonts w:ascii="Times New Roman" w:hAnsi="Times New Roman" w:cs="Times New Roman"/>
          <w:b/>
          <w:bCs/>
          <w:sz w:val="28"/>
          <w:szCs w:val="28"/>
        </w:rPr>
        <w:t>образования рабочий поселок</w:t>
      </w:r>
    </w:p>
    <w:p w:rsidR="002D205E" w:rsidRPr="002D205E" w:rsidRDefault="002D205E" w:rsidP="002D20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D205E">
        <w:rPr>
          <w:rFonts w:ascii="Times New Roman" w:hAnsi="Times New Roman" w:cs="Times New Roman"/>
          <w:b/>
          <w:bCs/>
          <w:sz w:val="28"/>
          <w:szCs w:val="28"/>
        </w:rPr>
        <w:t xml:space="preserve">   Волово Воловского района                                                 С.И.Батов</w:t>
      </w:r>
    </w:p>
    <w:p w:rsidR="002D205E" w:rsidRPr="002D205E" w:rsidRDefault="002D205E" w:rsidP="002D20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D205E" w:rsidRPr="002D205E" w:rsidRDefault="002D205E" w:rsidP="002D205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205E" w:rsidRPr="002D205E" w:rsidRDefault="002D205E" w:rsidP="002D205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205E" w:rsidRPr="002D205E" w:rsidRDefault="002D205E" w:rsidP="002D205E">
      <w:pPr>
        <w:rPr>
          <w:rFonts w:ascii="Times New Roman" w:hAnsi="Times New Roman" w:cs="Times New Roman"/>
          <w:sz w:val="28"/>
          <w:szCs w:val="28"/>
        </w:rPr>
      </w:pPr>
    </w:p>
    <w:p w:rsidR="002D205E" w:rsidRPr="002D205E" w:rsidRDefault="002D205E" w:rsidP="002D205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205E" w:rsidRPr="002D205E" w:rsidRDefault="002D205E" w:rsidP="002D205E">
      <w:pPr>
        <w:rPr>
          <w:rFonts w:ascii="Times New Roman" w:hAnsi="Times New Roman" w:cs="Times New Roman"/>
          <w:sz w:val="28"/>
          <w:szCs w:val="28"/>
        </w:rPr>
      </w:pPr>
    </w:p>
    <w:p w:rsidR="002D205E" w:rsidRPr="00052290" w:rsidRDefault="002D205E" w:rsidP="002D205E">
      <w:pPr>
        <w:rPr>
          <w:sz w:val="28"/>
          <w:szCs w:val="28"/>
        </w:rPr>
      </w:pPr>
    </w:p>
    <w:p w:rsidR="002D205E" w:rsidRDefault="002D205E" w:rsidP="002D205E"/>
    <w:p w:rsidR="002D205E" w:rsidRDefault="002D205E" w:rsidP="002D205E"/>
    <w:p w:rsidR="002D205E" w:rsidRDefault="002D205E" w:rsidP="002D205E"/>
    <w:p w:rsidR="002D205E" w:rsidRDefault="002D205E" w:rsidP="002D205E"/>
    <w:p w:rsidR="002D205E" w:rsidRDefault="002D205E" w:rsidP="002D205E"/>
    <w:p w:rsidR="002D205E" w:rsidRDefault="002D205E" w:rsidP="002D205E"/>
    <w:p w:rsidR="002D205E" w:rsidRDefault="002D205E" w:rsidP="002D205E"/>
    <w:p w:rsidR="002D205E" w:rsidRDefault="002D205E" w:rsidP="002D205E"/>
    <w:p w:rsidR="002D205E" w:rsidRDefault="002D205E" w:rsidP="002D205E"/>
    <w:p w:rsidR="002D205E" w:rsidRDefault="002D205E" w:rsidP="002D205E"/>
    <w:p w:rsidR="002D205E" w:rsidRDefault="002D205E" w:rsidP="002D205E"/>
    <w:p w:rsidR="002D205E" w:rsidRDefault="002D205E" w:rsidP="002D205E"/>
    <w:p w:rsidR="00174B2C" w:rsidRDefault="00174B2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74B2C" w:rsidRDefault="00174B2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74B2C" w:rsidRDefault="00174B2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74B2C" w:rsidRDefault="00174B2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74B2C" w:rsidRPr="003C2A05" w:rsidRDefault="002D205E" w:rsidP="003C2A0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 xml:space="preserve">       </w:t>
      </w:r>
      <w:r w:rsidR="00174B2C" w:rsidRPr="003C2A05">
        <w:rPr>
          <w:rFonts w:ascii="Times New Roman" w:hAnsi="Times New Roman" w:cs="Times New Roman"/>
          <w:color w:val="000000"/>
          <w:sz w:val="27"/>
          <w:szCs w:val="27"/>
        </w:rPr>
        <w:t xml:space="preserve">                                                                        Приложение</w:t>
      </w:r>
    </w:p>
    <w:p w:rsidR="00174B2C" w:rsidRPr="003C2A05" w:rsidRDefault="00174B2C" w:rsidP="003C2A0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  <w:sz w:val="27"/>
          <w:szCs w:val="27"/>
        </w:rPr>
      </w:pPr>
      <w:r w:rsidRPr="003C2A05">
        <w:rPr>
          <w:rFonts w:ascii="Times New Roman" w:hAnsi="Times New Roman" w:cs="Times New Roman"/>
          <w:color w:val="000000"/>
          <w:sz w:val="27"/>
          <w:szCs w:val="27"/>
        </w:rPr>
        <w:t>к</w:t>
      </w:r>
      <w:r w:rsidR="002D205E">
        <w:rPr>
          <w:rFonts w:ascii="Times New Roman" w:hAnsi="Times New Roman" w:cs="Times New Roman"/>
          <w:color w:val="000000"/>
          <w:sz w:val="27"/>
          <w:szCs w:val="27"/>
        </w:rPr>
        <w:t xml:space="preserve"> решению Собрания депутатов</w:t>
      </w:r>
    </w:p>
    <w:p w:rsidR="00174B2C" w:rsidRDefault="00174B2C" w:rsidP="003C2A0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  <w:r w:rsidRPr="003C2A05">
        <w:rPr>
          <w:rFonts w:ascii="Times New Roman" w:hAnsi="Times New Roman" w:cs="Times New Roman"/>
          <w:color w:val="000000"/>
          <w:sz w:val="27"/>
          <w:szCs w:val="27"/>
        </w:rPr>
        <w:t xml:space="preserve">                                                                              муниципального образования</w:t>
      </w:r>
    </w:p>
    <w:p w:rsidR="002D205E" w:rsidRPr="003C2A05" w:rsidRDefault="002D205E" w:rsidP="003C2A0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color w:val="000000"/>
          <w:sz w:val="27"/>
          <w:szCs w:val="27"/>
        </w:rPr>
        <w:t xml:space="preserve">                                                                               рабочий посёлок Волово</w:t>
      </w:r>
    </w:p>
    <w:p w:rsidR="00174B2C" w:rsidRPr="003C2A05" w:rsidRDefault="00174B2C" w:rsidP="003C2A0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  <w:r w:rsidRPr="003C2A05">
        <w:rPr>
          <w:rFonts w:ascii="Times New Roman" w:hAnsi="Times New Roman" w:cs="Times New Roman"/>
          <w:color w:val="000000"/>
          <w:sz w:val="27"/>
          <w:szCs w:val="27"/>
        </w:rPr>
        <w:t xml:space="preserve">                                                     </w:t>
      </w:r>
      <w:r w:rsidR="002D205E">
        <w:rPr>
          <w:rFonts w:ascii="Times New Roman" w:hAnsi="Times New Roman" w:cs="Times New Roman"/>
          <w:color w:val="000000"/>
          <w:sz w:val="27"/>
          <w:szCs w:val="27"/>
        </w:rPr>
        <w:t xml:space="preserve">                       Воловского</w:t>
      </w:r>
      <w:r w:rsidRPr="003C2A05">
        <w:rPr>
          <w:rFonts w:ascii="Times New Roman" w:hAnsi="Times New Roman" w:cs="Times New Roman"/>
          <w:color w:val="000000"/>
          <w:sz w:val="27"/>
          <w:szCs w:val="27"/>
        </w:rPr>
        <w:t xml:space="preserve"> район</w:t>
      </w:r>
      <w:r w:rsidR="002D205E">
        <w:rPr>
          <w:rFonts w:ascii="Times New Roman" w:hAnsi="Times New Roman" w:cs="Times New Roman"/>
          <w:color w:val="000000"/>
          <w:sz w:val="27"/>
          <w:szCs w:val="27"/>
        </w:rPr>
        <w:t>а</w:t>
      </w:r>
    </w:p>
    <w:p w:rsidR="00174B2C" w:rsidRPr="003C2A05" w:rsidRDefault="00174B2C" w:rsidP="003C2A0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7"/>
          <w:szCs w:val="27"/>
        </w:rPr>
      </w:pPr>
      <w:r w:rsidRPr="003C2A05">
        <w:rPr>
          <w:rFonts w:ascii="Times New Roman" w:hAnsi="Times New Roman" w:cs="Times New Roman"/>
          <w:color w:val="000000"/>
          <w:sz w:val="27"/>
          <w:szCs w:val="27"/>
        </w:rPr>
        <w:t xml:space="preserve">                                                                             </w:t>
      </w:r>
      <w:r w:rsidRPr="003C2A05">
        <w:rPr>
          <w:rFonts w:ascii="Times New Roman" w:hAnsi="Times New Roman" w:cs="Times New Roman"/>
          <w:sz w:val="27"/>
          <w:szCs w:val="27"/>
        </w:rPr>
        <w:t xml:space="preserve">от  </w:t>
      </w:r>
      <w:r w:rsidR="00594B7A">
        <w:rPr>
          <w:rFonts w:ascii="Times New Roman" w:hAnsi="Times New Roman" w:cs="Times New Roman"/>
          <w:sz w:val="27"/>
          <w:szCs w:val="27"/>
        </w:rPr>
        <w:t>27.11</w:t>
      </w:r>
      <w:r>
        <w:rPr>
          <w:rFonts w:ascii="Times New Roman" w:hAnsi="Times New Roman" w:cs="Times New Roman"/>
          <w:sz w:val="27"/>
          <w:szCs w:val="27"/>
        </w:rPr>
        <w:t>.201</w:t>
      </w:r>
      <w:r w:rsidR="00C57633">
        <w:rPr>
          <w:rFonts w:ascii="Times New Roman" w:hAnsi="Times New Roman" w:cs="Times New Roman"/>
          <w:sz w:val="27"/>
          <w:szCs w:val="27"/>
        </w:rPr>
        <w:t>9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3C2A05">
        <w:rPr>
          <w:rFonts w:ascii="Times New Roman" w:hAnsi="Times New Roman" w:cs="Times New Roman"/>
          <w:sz w:val="27"/>
          <w:szCs w:val="27"/>
        </w:rPr>
        <w:t xml:space="preserve">№ </w:t>
      </w:r>
      <w:r w:rsidR="00594B7A">
        <w:rPr>
          <w:rFonts w:ascii="Times New Roman" w:hAnsi="Times New Roman" w:cs="Times New Roman"/>
          <w:sz w:val="27"/>
          <w:szCs w:val="27"/>
        </w:rPr>
        <w:t>13</w:t>
      </w:r>
      <w:r>
        <w:rPr>
          <w:rFonts w:ascii="Times New Roman" w:hAnsi="Times New Roman" w:cs="Times New Roman"/>
          <w:sz w:val="27"/>
          <w:szCs w:val="27"/>
        </w:rPr>
        <w:t>-</w:t>
      </w:r>
      <w:r w:rsidR="00A600EF">
        <w:rPr>
          <w:rFonts w:ascii="Times New Roman" w:hAnsi="Times New Roman" w:cs="Times New Roman"/>
          <w:sz w:val="27"/>
          <w:szCs w:val="27"/>
        </w:rPr>
        <w:t>2</w:t>
      </w:r>
      <w:r w:rsidRPr="003C2A05">
        <w:rPr>
          <w:rFonts w:ascii="Times New Roman" w:hAnsi="Times New Roman" w:cs="Times New Roman"/>
          <w:sz w:val="27"/>
          <w:szCs w:val="27"/>
        </w:rPr>
        <w:t xml:space="preserve">  </w:t>
      </w:r>
    </w:p>
    <w:p w:rsidR="00174B2C" w:rsidRPr="002D205E" w:rsidRDefault="00174B2C" w:rsidP="003C2A0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D205E" w:rsidRPr="002D205E" w:rsidRDefault="002D205E" w:rsidP="002D205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205E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2D205E" w:rsidRPr="002D205E" w:rsidRDefault="002D205E" w:rsidP="002D205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205E">
        <w:rPr>
          <w:rFonts w:ascii="Times New Roman" w:hAnsi="Times New Roman" w:cs="Times New Roman"/>
          <w:b/>
          <w:sz w:val="28"/>
          <w:szCs w:val="28"/>
        </w:rPr>
        <w:t>МУНИЦИПАЛЬНОЕ ОБРАЗОВАНИЕ</w:t>
      </w:r>
    </w:p>
    <w:p w:rsidR="002D205E" w:rsidRPr="002D205E" w:rsidRDefault="002D205E" w:rsidP="002D205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205E">
        <w:rPr>
          <w:rFonts w:ascii="Times New Roman" w:hAnsi="Times New Roman" w:cs="Times New Roman"/>
          <w:b/>
          <w:sz w:val="28"/>
          <w:szCs w:val="28"/>
        </w:rPr>
        <w:t>РАБОЧИЙ ПОСЕЛОК ВОЛОВО ВОЛОВСКОГО РАЙОНА</w:t>
      </w:r>
    </w:p>
    <w:p w:rsidR="002D205E" w:rsidRPr="002D205E" w:rsidRDefault="002D205E" w:rsidP="002D205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205E">
        <w:rPr>
          <w:rFonts w:ascii="Times New Roman" w:hAnsi="Times New Roman" w:cs="Times New Roman"/>
          <w:b/>
          <w:sz w:val="28"/>
          <w:szCs w:val="28"/>
        </w:rPr>
        <w:t>СОБРАНИЕ ДЕПУТАТОВ</w:t>
      </w:r>
    </w:p>
    <w:p w:rsidR="002D205E" w:rsidRPr="002D205E" w:rsidRDefault="002D205E" w:rsidP="002D205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205E">
        <w:rPr>
          <w:rFonts w:ascii="Times New Roman" w:hAnsi="Times New Roman" w:cs="Times New Roman"/>
          <w:b/>
          <w:sz w:val="28"/>
          <w:szCs w:val="28"/>
        </w:rPr>
        <w:t>6-го созыва</w:t>
      </w:r>
    </w:p>
    <w:p w:rsidR="002D205E" w:rsidRPr="002D205E" w:rsidRDefault="002D205E" w:rsidP="002D205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205E" w:rsidRPr="002D205E" w:rsidRDefault="002D205E" w:rsidP="002D205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205E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D205E" w:rsidRPr="002D205E" w:rsidRDefault="002D205E" w:rsidP="002D20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205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</w:t>
      </w:r>
    </w:p>
    <w:p w:rsidR="002D205E" w:rsidRPr="002D205E" w:rsidRDefault="002D205E" w:rsidP="002D20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205E">
        <w:rPr>
          <w:rFonts w:ascii="Times New Roman" w:hAnsi="Times New Roman" w:cs="Times New Roman"/>
          <w:b/>
          <w:sz w:val="28"/>
          <w:szCs w:val="28"/>
        </w:rPr>
        <w:t xml:space="preserve">  от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2D205E">
        <w:rPr>
          <w:rFonts w:ascii="Times New Roman" w:hAnsi="Times New Roman" w:cs="Times New Roman"/>
          <w:b/>
          <w:sz w:val="28"/>
          <w:szCs w:val="28"/>
        </w:rPr>
        <w:t xml:space="preserve"> года                                                                        № </w:t>
      </w:r>
    </w:p>
    <w:p w:rsidR="002D205E" w:rsidRPr="002D205E" w:rsidRDefault="002D205E" w:rsidP="002D20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205E" w:rsidRPr="002D205E" w:rsidRDefault="002D205E" w:rsidP="002D205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205E">
        <w:rPr>
          <w:rFonts w:ascii="Times New Roman" w:hAnsi="Times New Roman" w:cs="Times New Roman"/>
          <w:b/>
          <w:sz w:val="28"/>
          <w:szCs w:val="28"/>
        </w:rPr>
        <w:t>О бюджете муниципального образования рабочий поселок Волово</w:t>
      </w:r>
    </w:p>
    <w:p w:rsidR="002D205E" w:rsidRPr="002D205E" w:rsidRDefault="002D205E" w:rsidP="002D205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205E">
        <w:rPr>
          <w:rFonts w:ascii="Times New Roman" w:hAnsi="Times New Roman" w:cs="Times New Roman"/>
          <w:b/>
          <w:sz w:val="28"/>
          <w:szCs w:val="28"/>
        </w:rPr>
        <w:t>Воловского  района на 2020 год и на плановый период 2021 и 2022 годов</w:t>
      </w:r>
    </w:p>
    <w:p w:rsidR="002D205E" w:rsidRPr="002D205E" w:rsidRDefault="002D205E" w:rsidP="002D20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205E" w:rsidRPr="002D205E" w:rsidRDefault="002D205E" w:rsidP="002D205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 местного самоуправления в Российской Федерации», Уставом муниципального образования рабочий посёлок Волово Воловского района, Положением о бюджетном процессе в муниципальном образовании рабочий посёлок Волово Воловского района, утверждённым решением Собрания депутатов муниципального образования рабочий посёлок Волово Воловского района от 18.04.2019 № 7-4, Собрание депутатов муниципального образования рабочий посёлок Волово Воловского района РЕШИЛО:</w:t>
      </w: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>1.Утвердить основные характеристики бюджета муниципального образования рабочий поселок Волово Воловского района (далее - бюджет поселения) на 2020 год и плановый период 2021 и 2022 годов:</w:t>
      </w: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>1.1. Утвердить основные характеристики бюджета поселения на 2020 год:</w:t>
      </w: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>-общий объем доходов бюджета  поселения в сумме 21703,6 тыс. рублей;</w:t>
      </w: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>-общий объем расходов бюджета поселения в сумме 21703,6 тыс. рублей;</w:t>
      </w: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>1.2. Утвердить основные характеристики бюджета поселения на 2021год и на 2022год:</w:t>
      </w: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>-общий объем доходов бюджета поселения на 2021 год в сумме 22260,2 тыс. рублей и на 2022 год в сумме 22827,6 тыс. рублей;</w:t>
      </w: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 xml:space="preserve">-общий объем расходов бюджета поселения на 2021 год в сумме 22260,2 тыс. рублей, в том числе условно-утвержденные расходы в сумме </w:t>
      </w:r>
      <w:r w:rsidRPr="002D205E">
        <w:rPr>
          <w:rFonts w:ascii="Times New Roman" w:hAnsi="Times New Roman" w:cs="Times New Roman"/>
          <w:sz w:val="28"/>
          <w:szCs w:val="28"/>
        </w:rPr>
        <w:lastRenderedPageBreak/>
        <w:t>556,1 тыс. рублей  и на 2022 год в сумме 22827,6 тыс. рублей, в том числе условно-утвержденные расходы в сумме 1141,4 тыс. рублей.</w:t>
      </w: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>2. Установить, что доходы бюджета поселения, поступающие в 2020 году и  плановом периоде 2021 и 2022 годов, формируются за счет:</w:t>
      </w: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 xml:space="preserve"> федеральных налогов, предусмотренных специальными налоговыми режимами, региональных налогов и неналоговых  доходов - в соответствии с нормативами, установленными Бюджетным кодексом Российской Федерации,  с учетом Закона Тульской области от 11 ноября 2005 года №639-ЗТО «О межбюджетных отношениях между органами государственной власти Тульской области  и органами местного самоуправления муниципальных образований Тульской области».</w:t>
      </w: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>3. Утвердить коды главных администраторов доходов бюджета поселения согласно приложению 1 к настоящему решению.</w:t>
      </w: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>4. Утвердить перечень главных администраторов доходов бюджета поселения  согласно приложению 2 к настоящему решению.</w:t>
      </w: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>5. Утвердить перечень  главных администраторов источников финансирования дефицита бюджета муниципального образования рабочий поселок Волово Воловского района согласно приложению  3 к настоящему решению.</w:t>
      </w: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 xml:space="preserve">6. Администрация вправе в случае изменения функций органов местного самоуправления района уточнять перечень главных администраторов, предусмотренных приложениями 2, 3 к настоящему решению. </w:t>
      </w: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>7. Учесть в доходах бюджета поселения на 2020 год поступления  по основным источникам в  объеме   согласно приложению  4 к настоящему решению.</w:t>
      </w: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>8. Учесть в доходах бюджета поселения на плановый период 2021 и 2022 годов поступления  по основным источникам в  объеме согласно приложению 5 к настоящему решению.</w:t>
      </w: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>9. Утвердить в пределах общего объема расходов, установленного пунктом 1 настоящего решения:</w:t>
      </w: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>распределение бюджетных ассигнований бюджета  поселения на 2020 год по разделам, подразделам, целевым статьям и видам расходов классификации расходов бюджетов Российской Федерации согласно приложению 6 к настоящему решению.</w:t>
      </w: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>распределение бюджетных ассигнований бюджета  поселения на плановый период 2021 и 2022 годов по разделам, подразделам, целевым статьям и видам расходов классификации расходов бюджетов Российской Федерации согласно приложению 7 к настоящему решению.</w:t>
      </w: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>10. Утвердить ведомственную структуру расходов бюджета поселения на 2020 год согласно приложению 8 к настоящему решению.</w:t>
      </w: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 xml:space="preserve">11. Утвердить ведомственную структуру расходов бюджета поселения на плановый период 2021 и 2022  годов согласно приложению 9 к настоящему решению. </w:t>
      </w: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lastRenderedPageBreak/>
        <w:t>12.   Предусмотреть в составе расходов бюджета поселения резервный фонд на финансовое обеспечение непредвиденных расходов на 2020 год в сумме 200,0 тыс.рублей , на 2021 год в сумме 200,0 тыс.рублей, на 2022 год в сумме 200,0 тыс.рублей, в том числе на проведение аварийно-восстановительных работ по ликвидации последствий стихийных бедствий и других чрезвычайных ситуаций.</w:t>
      </w: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 xml:space="preserve">13. Утвердить объем иных межбюджетных трансфертов из бюджета поселения на осуществление части полномочий, переданных в соответствии с Соглашениями бюджету района в 2020 году в сумме 14095,0 тыс. рублей, в 2021 году в сумме 14002,0 тыс. рублей, в 2022 году в сумме 14030,0 тыс. рублей согласно приложению 10 к настоящему решению. </w:t>
      </w: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 xml:space="preserve">14. Утвердить объем межбюджетных трансфертов из бюджета поселения в бюджет района на решение вопросов межмуниципального характера в 2020 году в сумме 26,6 тыс. рублей, в 2021 году в сумме 26,6 тыс. рублей, в 2022 году в сумме 26,6 тыс. рублей согласно приложению 11 к настоящему решению. </w:t>
      </w: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 xml:space="preserve">15. Установить, что не использованные в 2019 году межбюджетные трансферты, полученные в форме субсидий, субвенций и иных межбюджетных трансфертов, имеющих целевое назначение, переданные из бюджета района в бюджет поселения, подлежат возврату в доход бюджета, из которого они были предоставлены. В соответствии с решением главного администратора бюджетных средств о наличии потребности в межбюджетных трансфертах, полученных в форме субсидий и иных межбюджетных трансфертов, имеющих целевое назначение, не использованных в текущем финансовом году, средства в объеме, не превышающем остатка указанных межбюджетных трансфертов, могут быть возвращены в очередном финансовом году в доход бюджета, которому они были ранее предоставлены, для финансового обеспечения расходов бюджета, соответствующих целям предоставления указанных межбюджетных трансфертов. </w:t>
      </w: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>16. Установить , что не использованные по состоянию на 1 января 2020 года остатки межбюджетных трансфертов, предоставленных из бюджета района бюджетам поселений в форме субсидий, субвенций  и иных межбюджетных трансфертов, имеющих целевое назначение ,подлежат возврату в доход бюджета района в течение 10 рабочих дней 2020 года.</w:t>
      </w: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 xml:space="preserve">17 . Установить  следующие  параметры   муниципального долга  поселения а)   -  предельный объем муниципального долга на 2020 год в сумме 0,0 тыс. рублей;  </w:t>
      </w: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>в том числе размер муниципальных гарантий 0,0 тыс.рублей.</w:t>
      </w:r>
    </w:p>
    <w:p w:rsidR="002D205E" w:rsidRPr="002D205E" w:rsidRDefault="002D205E" w:rsidP="002D20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 xml:space="preserve">        - предельный объем муниципального долга на 2021 год в сумме 0,0 тыс.рублей;</w:t>
      </w:r>
    </w:p>
    <w:p w:rsidR="002D205E" w:rsidRPr="002D205E" w:rsidRDefault="002D205E" w:rsidP="002D20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 xml:space="preserve">         в том числе размер муниципальных гарантий 0,0 тыс.рублей.</w:t>
      </w:r>
    </w:p>
    <w:p w:rsidR="002D205E" w:rsidRPr="002D205E" w:rsidRDefault="002D205E" w:rsidP="002D20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 xml:space="preserve">        - предельный</w:t>
      </w:r>
      <w:r w:rsidRPr="002D205E">
        <w:rPr>
          <w:rFonts w:ascii="Times New Roman" w:hAnsi="Times New Roman" w:cs="Times New Roman"/>
          <w:sz w:val="28"/>
          <w:szCs w:val="28"/>
        </w:rPr>
        <w:tab/>
        <w:t xml:space="preserve"> объем муниципального долга на 2022 год в сумме 0,0 тыс.рублей.</w:t>
      </w:r>
    </w:p>
    <w:p w:rsidR="002D205E" w:rsidRPr="002D205E" w:rsidRDefault="002D205E" w:rsidP="002D20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 xml:space="preserve">          в том числе размер муниципальных гарантий 0,0 тыс.рублей.</w:t>
      </w:r>
    </w:p>
    <w:p w:rsidR="002D205E" w:rsidRPr="002D205E" w:rsidRDefault="002D205E" w:rsidP="002D20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lastRenderedPageBreak/>
        <w:t>б) верхний предел муниципального внутреннего долга поселения по состоянию на 1 января 2020 года в сумме 0,0 тыс.рублей;</w:t>
      </w:r>
    </w:p>
    <w:p w:rsidR="002D205E" w:rsidRPr="002D205E" w:rsidRDefault="002D205E" w:rsidP="002D20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>верхний предел муниципального внутреннего долга поселения по состоянию на 1 января 2021 года в сумме 0,0 тыс.рублей;</w:t>
      </w:r>
    </w:p>
    <w:p w:rsidR="002D205E" w:rsidRPr="002D205E" w:rsidRDefault="002D205E" w:rsidP="002D20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>верхний предел муниципального внутреннего долга поселения по состоянию на 1 января 2022 года в сумме 0,0 тыс.рублей.</w:t>
      </w:r>
    </w:p>
    <w:p w:rsidR="002D205E" w:rsidRPr="002D205E" w:rsidRDefault="002D205E" w:rsidP="002D20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 xml:space="preserve">          18.Установить объем расходов на обслуживание муниципального внутреннего долга муниципального образования рабочий поселок Волово Воловского района в 2020 году в сумме 0,0 тыс.рублей,</w:t>
      </w:r>
    </w:p>
    <w:p w:rsidR="002D205E" w:rsidRPr="002D205E" w:rsidRDefault="002D205E" w:rsidP="002D20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>в 2021 году в сумме 0,0 тыс.рублей, в 2022 году в сумме 0,0 тыс.рублей.</w:t>
      </w:r>
    </w:p>
    <w:p w:rsidR="002D205E" w:rsidRPr="002D205E" w:rsidRDefault="002D205E" w:rsidP="002D20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 xml:space="preserve">          19. Утвердить программу муниципальных внутренних заимствований поселения на 2020 год и на плановый период 2021 и 2022 годов согласно приложению 12 к настоящему решению.</w:t>
      </w: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>16.Утвердить:</w:t>
      </w: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>источники внутреннего финансирования дефицита бюджета поселения  на 2020 год согласно  приложению 13 к настоящему решению;</w:t>
      </w: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>источники внутреннего финансирования дефицита бюджета поселения  на плановый период 2021 и 2022 годов согласно  приложению 14 к настоящему решению.</w:t>
      </w: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>17. Утвердить перечень и объем бюджетных ассигнований бюджета поселения на 2020 год на финансовое обеспечение реализации муниципальных программ согласно  приложению 15 к настоящему решению.</w:t>
      </w: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>18. Утвердить перечень и объем бюджетных ассигнований бюджета поселения на плановый период 2021 и 2022 годов на финансовое обеспечение реализации муниципальных программ согласно  приложению 16 к настоящему решению.</w:t>
      </w: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>19. Администрация района вправе направлять в 2020 году на финансирование дефицита бюджета поселения:</w:t>
      </w: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>- изменение остатков средств на счетах по учету средств бюджета поселения.</w:t>
      </w: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>20. Установить, что:</w:t>
      </w: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>- заключение и оплата муниципальными учреждениями поселения и органами местного самоуправления  муниципального образования Воловский район  договоров, исполнение которых осуществляется за счет средств бюджета поселения, производятся в пределах утвержденных им лимитов бюджетных обязательств в соответствии с ведомственной структурой расходов бюджета  поселения  и с учетом принятых и неисполненных обязательств;</w:t>
      </w: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>- вытекающие из договоров, исполнение которых осуществляется за счет средств бюджета поселения, обязательства,  принятые муниципальными  учреждениями поселения и органами местного самоуправления муниципального образования Воловский район сверх утвержденных им лимитов бюджетных обязательств, не подлежат оплате за счет средств   бюджета поселения  на 2020 год;</w:t>
      </w: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lastRenderedPageBreak/>
        <w:t>-не подлежат оплате обязательства, принятые органами местного самоуправления  и муниципальными учреждениями  поселения, вытекающие из  муниципальных контрактов (договоров), заключенных на сумму, превышающую установленный Центральным банком Российской Федерации предельный размер расчетов наличными деньгами в Российской Федерации между юридическими лицами по одной сделке, сведения по которым не включены в реестр муниципальных контрактов, заключенных по итогам размещения заказов.</w:t>
      </w: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>21. Установить, что получатели средств бюджета поселения при заключении муниципальных контрактов (договоров) на поставку товаров, выполнение работ, оказание услуг вправе предусматривать авансовые платежи:</w:t>
      </w: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>- в размере 100 процентов суммы контракта (договора) - по контрактам (договорам) на поставку энергетического оборудования, о предоставлении услуг связи, по подписке на печатные издания и об их приобретении, об обучении, переподготовке и повышении квалификации кадров, о приобретении авиа - и железнодорожных билетов, билетов для проезда городским и пригородным транспортом, путевок на санаторно-курортное лечение и оздоровление детей, по договорам обязательного страхования гражданской ответственности владельцев транспортных средств и страхования имущества;</w:t>
      </w: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>- в размере до 30 процентов суммы контракта (договора), если иное не предусмотрено законодательством Российской Федерации, - по остальным контрактам (договорам).</w:t>
      </w: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>22. Главные распорядители средств бюджета поселения  обеспечивают учет обязательств, подлежащих исполнению за счет средств бюджета поселения  учреждениями, финансируемыми из бюджета поселения на основе смет доходов и расходов. Перечень кодов бюджетной классификации расходов бюджетов Российской Федерации, по которым осуществляется  учет обязательств, определяется администрацией поселения.</w:t>
      </w: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>23. Администрация муниципального образования  Воловский район в процессе кассового  исполнения бюджета поселения имеет право приостанавливать оплату расходов муниципальных учреждений поселения, нарушающих установленный администрацией  района порядок учета обязательств.</w:t>
      </w:r>
    </w:p>
    <w:p w:rsidR="002D205E" w:rsidRPr="002D205E" w:rsidRDefault="002D205E" w:rsidP="002D205E">
      <w:pPr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 xml:space="preserve">           24. Установить, что остатки средств бюджета поселения на начало текущего финансового года (за исключением остатков средств, поступивших из других бюджетов бюджетной системы), могут направляться в текущем финансовом году на покрытие временных кассовых разрывов.</w:t>
      </w: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 xml:space="preserve">25. Установить, что доходы, фактически полученные при исполнении бюджета поселения в 2020 году сверх утвержденных в соответствии с пунктом 1 настоящего решения, могут направляться на уменьшение размера дефицита бюджета поселения и на выплаты, сокращающие долговые обязательства муниципального образования рабочий поселок Волово Воловского района, а также на исполнение публичных нормативных </w:t>
      </w:r>
      <w:r w:rsidRPr="002D205E">
        <w:rPr>
          <w:rFonts w:ascii="Times New Roman" w:hAnsi="Times New Roman" w:cs="Times New Roman"/>
          <w:sz w:val="28"/>
          <w:szCs w:val="28"/>
        </w:rPr>
        <w:lastRenderedPageBreak/>
        <w:t>обязательств поселения в случае недостаточности предусмотренных на их исполнение бюджетных ассигнований без внесения изменений в настоящее решение</w:t>
      </w: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>26. Установить, что в ходе исполнения настоящего решения по представлению главных распорядителей средств бюджета поселения финансовый орган администрации муниципального образования Воловский район вправе вносить изменения в сводную бюджетную роспись в случаях, установленных статьей 217 Бюджетного кодекса Российской Федерации.</w:t>
      </w: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>27. Опубликовать  настоящее решение в газете «Время и  люди» и разместить на официальном сайте муниципального образования Воловский район в сети « Интернет».</w:t>
      </w: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05E">
        <w:rPr>
          <w:rFonts w:ascii="Times New Roman" w:hAnsi="Times New Roman" w:cs="Times New Roman"/>
          <w:sz w:val="28"/>
          <w:szCs w:val="28"/>
        </w:rPr>
        <w:t xml:space="preserve">28. Настоящее  решение вступает в силу с 1 января 2020 года. </w:t>
      </w: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205E" w:rsidRPr="002D205E" w:rsidRDefault="002D205E" w:rsidP="002D205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205E" w:rsidRPr="002D205E" w:rsidRDefault="002D205E" w:rsidP="002D205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D205E">
        <w:rPr>
          <w:rFonts w:ascii="Times New Roman" w:hAnsi="Times New Roman" w:cs="Times New Roman"/>
          <w:b/>
          <w:bCs/>
          <w:sz w:val="28"/>
          <w:szCs w:val="28"/>
        </w:rPr>
        <w:t xml:space="preserve">     Глава муниципального</w:t>
      </w:r>
    </w:p>
    <w:p w:rsidR="002D205E" w:rsidRPr="002D205E" w:rsidRDefault="002D205E" w:rsidP="002D20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D205E">
        <w:rPr>
          <w:rFonts w:ascii="Times New Roman" w:hAnsi="Times New Roman" w:cs="Times New Roman"/>
          <w:b/>
          <w:bCs/>
          <w:sz w:val="28"/>
          <w:szCs w:val="28"/>
        </w:rPr>
        <w:t>образования рабочий поселок</w:t>
      </w:r>
    </w:p>
    <w:p w:rsidR="002D205E" w:rsidRPr="002D205E" w:rsidRDefault="002D205E" w:rsidP="002D20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D205E">
        <w:rPr>
          <w:rFonts w:ascii="Times New Roman" w:hAnsi="Times New Roman" w:cs="Times New Roman"/>
          <w:b/>
          <w:bCs/>
          <w:sz w:val="28"/>
          <w:szCs w:val="28"/>
        </w:rPr>
        <w:t xml:space="preserve">   Волово Воловского района                                                 С.И.Батов</w:t>
      </w:r>
    </w:p>
    <w:p w:rsidR="00174B2C" w:rsidRPr="00AF7106" w:rsidRDefault="00174B2C" w:rsidP="002D205E">
      <w:pPr>
        <w:autoSpaceDE w:val="0"/>
        <w:autoSpaceDN w:val="0"/>
        <w:adjustRightInd w:val="0"/>
        <w:jc w:val="center"/>
        <w:rPr>
          <w:b/>
          <w:bCs/>
        </w:rPr>
      </w:pPr>
    </w:p>
    <w:sectPr w:rsidR="00174B2C" w:rsidRPr="00AF7106" w:rsidSect="00CA2BC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3AFE" w:rsidRDefault="00613AFE" w:rsidP="00E03573">
      <w:r>
        <w:separator/>
      </w:r>
    </w:p>
  </w:endnote>
  <w:endnote w:type="continuationSeparator" w:id="1">
    <w:p w:rsidR="00613AFE" w:rsidRDefault="00613AFE" w:rsidP="00E035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3AFE" w:rsidRDefault="00613AFE" w:rsidP="00E03573">
      <w:r>
        <w:separator/>
      </w:r>
    </w:p>
  </w:footnote>
  <w:footnote w:type="continuationSeparator" w:id="1">
    <w:p w:rsidR="00613AFE" w:rsidRDefault="00613AFE" w:rsidP="00E035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B2C" w:rsidRDefault="00AC00F8" w:rsidP="00B45091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74B2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600EF">
      <w:rPr>
        <w:rStyle w:val="a6"/>
        <w:noProof/>
      </w:rPr>
      <w:t>4</w:t>
    </w:r>
    <w:r>
      <w:rPr>
        <w:rStyle w:val="a6"/>
      </w:rPr>
      <w:fldChar w:fldCharType="end"/>
    </w:r>
  </w:p>
  <w:p w:rsidR="00174B2C" w:rsidRDefault="00174B2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E5862"/>
    <w:rsid w:val="00006FE3"/>
    <w:rsid w:val="00014167"/>
    <w:rsid w:val="00030715"/>
    <w:rsid w:val="00032CF9"/>
    <w:rsid w:val="00064F84"/>
    <w:rsid w:val="00071FF2"/>
    <w:rsid w:val="000723ED"/>
    <w:rsid w:val="000818E0"/>
    <w:rsid w:val="000869C6"/>
    <w:rsid w:val="000B674E"/>
    <w:rsid w:val="000C29F2"/>
    <w:rsid w:val="000C4EA2"/>
    <w:rsid w:val="000E3CFE"/>
    <w:rsid w:val="00125913"/>
    <w:rsid w:val="00130E22"/>
    <w:rsid w:val="00142BD1"/>
    <w:rsid w:val="00145E8B"/>
    <w:rsid w:val="001505A4"/>
    <w:rsid w:val="001604A5"/>
    <w:rsid w:val="00174B2C"/>
    <w:rsid w:val="00174CA4"/>
    <w:rsid w:val="00185217"/>
    <w:rsid w:val="0019154A"/>
    <w:rsid w:val="00195DE3"/>
    <w:rsid w:val="00197685"/>
    <w:rsid w:val="001B7785"/>
    <w:rsid w:val="001C525D"/>
    <w:rsid w:val="001D3B89"/>
    <w:rsid w:val="001D4623"/>
    <w:rsid w:val="001F621E"/>
    <w:rsid w:val="00207768"/>
    <w:rsid w:val="002162DC"/>
    <w:rsid w:val="00246EBE"/>
    <w:rsid w:val="00274A4F"/>
    <w:rsid w:val="002759D8"/>
    <w:rsid w:val="002831BA"/>
    <w:rsid w:val="002C6820"/>
    <w:rsid w:val="002C783B"/>
    <w:rsid w:val="002D205E"/>
    <w:rsid w:val="00305BC2"/>
    <w:rsid w:val="00370352"/>
    <w:rsid w:val="003740B0"/>
    <w:rsid w:val="003906FD"/>
    <w:rsid w:val="003A56DA"/>
    <w:rsid w:val="003A7157"/>
    <w:rsid w:val="003C2A05"/>
    <w:rsid w:val="003C7B56"/>
    <w:rsid w:val="003E57A0"/>
    <w:rsid w:val="003F5AE6"/>
    <w:rsid w:val="003F6A28"/>
    <w:rsid w:val="00415D12"/>
    <w:rsid w:val="0041757E"/>
    <w:rsid w:val="00422B77"/>
    <w:rsid w:val="0045333E"/>
    <w:rsid w:val="0048296F"/>
    <w:rsid w:val="00493C45"/>
    <w:rsid w:val="004E6B8C"/>
    <w:rsid w:val="004F52F8"/>
    <w:rsid w:val="00503D4B"/>
    <w:rsid w:val="00520455"/>
    <w:rsid w:val="00547F15"/>
    <w:rsid w:val="00560311"/>
    <w:rsid w:val="00587D41"/>
    <w:rsid w:val="00594B7A"/>
    <w:rsid w:val="00602909"/>
    <w:rsid w:val="00613AFE"/>
    <w:rsid w:val="00623359"/>
    <w:rsid w:val="00636395"/>
    <w:rsid w:val="00642526"/>
    <w:rsid w:val="00652389"/>
    <w:rsid w:val="00674D93"/>
    <w:rsid w:val="006875B3"/>
    <w:rsid w:val="00690E1F"/>
    <w:rsid w:val="006A3323"/>
    <w:rsid w:val="006B707F"/>
    <w:rsid w:val="006C2CB3"/>
    <w:rsid w:val="006C5FB8"/>
    <w:rsid w:val="006D3408"/>
    <w:rsid w:val="006D3820"/>
    <w:rsid w:val="006E08E7"/>
    <w:rsid w:val="006E11AC"/>
    <w:rsid w:val="00737153"/>
    <w:rsid w:val="00737DC0"/>
    <w:rsid w:val="00745E1C"/>
    <w:rsid w:val="007670B8"/>
    <w:rsid w:val="00773BE4"/>
    <w:rsid w:val="007A39DD"/>
    <w:rsid w:val="007B3593"/>
    <w:rsid w:val="007D6DCC"/>
    <w:rsid w:val="007F77A0"/>
    <w:rsid w:val="00805B30"/>
    <w:rsid w:val="0082683B"/>
    <w:rsid w:val="008367CA"/>
    <w:rsid w:val="00836EBB"/>
    <w:rsid w:val="0084162A"/>
    <w:rsid w:val="00841BDD"/>
    <w:rsid w:val="00846C31"/>
    <w:rsid w:val="008607BD"/>
    <w:rsid w:val="00861449"/>
    <w:rsid w:val="00865B37"/>
    <w:rsid w:val="00873EAF"/>
    <w:rsid w:val="00894487"/>
    <w:rsid w:val="008A3279"/>
    <w:rsid w:val="008A6EA2"/>
    <w:rsid w:val="008C2BCC"/>
    <w:rsid w:val="008D1EBA"/>
    <w:rsid w:val="00930ABF"/>
    <w:rsid w:val="00940FA3"/>
    <w:rsid w:val="0096523C"/>
    <w:rsid w:val="00996CAD"/>
    <w:rsid w:val="009C2D67"/>
    <w:rsid w:val="009C4ED2"/>
    <w:rsid w:val="009D6CA9"/>
    <w:rsid w:val="009E5862"/>
    <w:rsid w:val="009E730D"/>
    <w:rsid w:val="00A00575"/>
    <w:rsid w:val="00A23DEE"/>
    <w:rsid w:val="00A25176"/>
    <w:rsid w:val="00A31A86"/>
    <w:rsid w:val="00A600EF"/>
    <w:rsid w:val="00A737A3"/>
    <w:rsid w:val="00A82B04"/>
    <w:rsid w:val="00A93913"/>
    <w:rsid w:val="00A969F4"/>
    <w:rsid w:val="00AC00F8"/>
    <w:rsid w:val="00AD7073"/>
    <w:rsid w:val="00AF7106"/>
    <w:rsid w:val="00B11C5A"/>
    <w:rsid w:val="00B273BC"/>
    <w:rsid w:val="00B41514"/>
    <w:rsid w:val="00B45091"/>
    <w:rsid w:val="00B659FD"/>
    <w:rsid w:val="00B67A8E"/>
    <w:rsid w:val="00B75286"/>
    <w:rsid w:val="00BB4D3C"/>
    <w:rsid w:val="00BE274A"/>
    <w:rsid w:val="00C10B70"/>
    <w:rsid w:val="00C32113"/>
    <w:rsid w:val="00C35E17"/>
    <w:rsid w:val="00C36179"/>
    <w:rsid w:val="00C51164"/>
    <w:rsid w:val="00C57633"/>
    <w:rsid w:val="00C71CE5"/>
    <w:rsid w:val="00C72885"/>
    <w:rsid w:val="00C772C4"/>
    <w:rsid w:val="00C90DA8"/>
    <w:rsid w:val="00C92821"/>
    <w:rsid w:val="00CA2BCF"/>
    <w:rsid w:val="00CA5DFD"/>
    <w:rsid w:val="00CB1D5A"/>
    <w:rsid w:val="00CC1334"/>
    <w:rsid w:val="00CD7867"/>
    <w:rsid w:val="00CE6C8A"/>
    <w:rsid w:val="00CF5937"/>
    <w:rsid w:val="00D100D0"/>
    <w:rsid w:val="00D12756"/>
    <w:rsid w:val="00D12F38"/>
    <w:rsid w:val="00D1482F"/>
    <w:rsid w:val="00D2123E"/>
    <w:rsid w:val="00D302D8"/>
    <w:rsid w:val="00D71C1D"/>
    <w:rsid w:val="00D82409"/>
    <w:rsid w:val="00DE1729"/>
    <w:rsid w:val="00DE241C"/>
    <w:rsid w:val="00E03573"/>
    <w:rsid w:val="00E13CDC"/>
    <w:rsid w:val="00E1510B"/>
    <w:rsid w:val="00E178BF"/>
    <w:rsid w:val="00E22D09"/>
    <w:rsid w:val="00E307D1"/>
    <w:rsid w:val="00E4677E"/>
    <w:rsid w:val="00E46E7C"/>
    <w:rsid w:val="00E54B7D"/>
    <w:rsid w:val="00E60B14"/>
    <w:rsid w:val="00E76D39"/>
    <w:rsid w:val="00EA1F5B"/>
    <w:rsid w:val="00EB33C8"/>
    <w:rsid w:val="00EC1C1D"/>
    <w:rsid w:val="00ED3DD0"/>
    <w:rsid w:val="00EF0E7F"/>
    <w:rsid w:val="00F12B1D"/>
    <w:rsid w:val="00F138A1"/>
    <w:rsid w:val="00F201AB"/>
    <w:rsid w:val="00F51F5D"/>
    <w:rsid w:val="00F5676F"/>
    <w:rsid w:val="00F605D1"/>
    <w:rsid w:val="00F65D61"/>
    <w:rsid w:val="00F67DD4"/>
    <w:rsid w:val="00F7512C"/>
    <w:rsid w:val="00F90F44"/>
    <w:rsid w:val="00F91735"/>
    <w:rsid w:val="00F94752"/>
    <w:rsid w:val="00F95D60"/>
    <w:rsid w:val="00F97676"/>
    <w:rsid w:val="00FA6FC9"/>
    <w:rsid w:val="00FC25F1"/>
    <w:rsid w:val="00FC7998"/>
    <w:rsid w:val="00FD3D82"/>
    <w:rsid w:val="00FF1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862"/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E5862"/>
    <w:pPr>
      <w:ind w:left="720"/>
    </w:pPr>
  </w:style>
  <w:style w:type="paragraph" w:styleId="a4">
    <w:name w:val="header"/>
    <w:basedOn w:val="a"/>
    <w:link w:val="a5"/>
    <w:uiPriority w:val="99"/>
    <w:rsid w:val="009E586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E5862"/>
    <w:rPr>
      <w:rFonts w:ascii="Calibri" w:hAnsi="Calibri" w:cs="Calibri"/>
    </w:rPr>
  </w:style>
  <w:style w:type="character" w:styleId="a6">
    <w:name w:val="page number"/>
    <w:basedOn w:val="a0"/>
    <w:uiPriority w:val="99"/>
    <w:rsid w:val="009E5862"/>
  </w:style>
  <w:style w:type="paragraph" w:customStyle="1" w:styleId="ConsPlusNormal">
    <w:name w:val="ConsPlusNormal"/>
    <w:rsid w:val="00AF710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11">
    <w:name w:val="Font Style11"/>
    <w:uiPriority w:val="99"/>
    <w:rsid w:val="00AF7106"/>
    <w:rPr>
      <w:rFonts w:ascii="Times New Roman" w:hAnsi="Times New Roman" w:cs="Times New Roman"/>
      <w:b/>
      <w:bCs/>
      <w:spacing w:val="10"/>
      <w:sz w:val="24"/>
      <w:szCs w:val="24"/>
    </w:rPr>
  </w:style>
  <w:style w:type="character" w:styleId="a7">
    <w:name w:val="Hyperlink"/>
    <w:basedOn w:val="a0"/>
    <w:uiPriority w:val="99"/>
    <w:semiHidden/>
    <w:rsid w:val="00AF7106"/>
    <w:rPr>
      <w:color w:val="0000FF"/>
      <w:u w:val="single"/>
    </w:rPr>
  </w:style>
  <w:style w:type="paragraph" w:customStyle="1" w:styleId="1">
    <w:name w:val="Абзац списка1"/>
    <w:basedOn w:val="a"/>
    <w:rsid w:val="002D205E"/>
    <w:pPr>
      <w:ind w:left="720"/>
    </w:pPr>
    <w:rPr>
      <w:rFonts w:eastAsia="Times New Roman"/>
    </w:rPr>
  </w:style>
  <w:style w:type="paragraph" w:customStyle="1" w:styleId="ConsPlusTitle">
    <w:name w:val="ConsPlusTitle"/>
    <w:rsid w:val="002D205E"/>
    <w:pPr>
      <w:widowControl w:val="0"/>
      <w:autoSpaceDE w:val="0"/>
      <w:autoSpaceDN w:val="0"/>
    </w:pPr>
    <w:rPr>
      <w:rFonts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50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2534</Words>
  <Characters>14444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ТУЛЬСКАЯ ОБЛАСТЬ</vt:lpstr>
    </vt:vector>
  </TitlesOfParts>
  <Company>Wolfish Lair</Company>
  <LinksUpToDate>false</LinksUpToDate>
  <CharactersWithSpaces>16945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ТУЛЬСКАЯ ОБЛАСТЬ</dc:title>
  <dc:creator>tik_volovo</dc:creator>
  <cp:lastModifiedBy>TIK</cp:lastModifiedBy>
  <cp:revision>5</cp:revision>
  <cp:lastPrinted>2019-11-26T13:47:00Z</cp:lastPrinted>
  <dcterms:created xsi:type="dcterms:W3CDTF">2019-11-25T07:52:00Z</dcterms:created>
  <dcterms:modified xsi:type="dcterms:W3CDTF">2019-11-26T13:48:00Z</dcterms:modified>
</cp:coreProperties>
</file>